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190D5" w14:textId="77777777" w:rsidR="00F22EE2" w:rsidRPr="00E76DBC" w:rsidRDefault="00F22EE2" w:rsidP="00F22EE2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20"/>
          <w:szCs w:val="20"/>
          <w:lang w:val="ro-RO" w:eastAsia="ro-RO"/>
        </w:rPr>
      </w:pPr>
      <w:r w:rsidRPr="00E76DBC">
        <w:rPr>
          <w:rFonts w:ascii="Arial" w:hAnsi="Arial" w:cs="Arial"/>
          <w:b/>
          <w:bCs/>
          <w:kern w:val="32"/>
          <w:sz w:val="20"/>
          <w:szCs w:val="20"/>
          <w:lang w:val="ro-RO" w:eastAsia="ro-RO"/>
        </w:rPr>
        <w:t>BIBLIOGRAFIE</w:t>
      </w:r>
    </w:p>
    <w:p w14:paraId="5E4E1E82" w14:textId="77777777" w:rsidR="00F22EE2" w:rsidRPr="00E76DBC" w:rsidRDefault="00F22EE2" w:rsidP="00F22EE2">
      <w:pPr>
        <w:keepNext/>
        <w:spacing w:before="240" w:after="60"/>
        <w:outlineLvl w:val="0"/>
        <w:rPr>
          <w:rFonts w:ascii="Arial" w:hAnsi="Arial" w:cs="Arial"/>
          <w:kern w:val="32"/>
          <w:sz w:val="20"/>
          <w:szCs w:val="20"/>
          <w:lang w:val="ro-RO" w:eastAsia="ro-RO"/>
        </w:rPr>
      </w:pPr>
      <w:r w:rsidRPr="00E76DBC">
        <w:rPr>
          <w:rFonts w:ascii="Arial" w:hAnsi="Arial" w:cs="Arial"/>
          <w:kern w:val="32"/>
          <w:sz w:val="20"/>
          <w:szCs w:val="20"/>
          <w:lang w:val="ro-RO" w:eastAsia="ro-RO"/>
        </w:rPr>
        <w:t xml:space="preserve">1.OUG 195/2002 „ Codul Rutier” cu </w:t>
      </w:r>
      <w:proofErr w:type="spellStart"/>
      <w:r w:rsidRPr="00E76DBC">
        <w:rPr>
          <w:rFonts w:ascii="Arial" w:hAnsi="Arial" w:cs="Arial"/>
          <w:kern w:val="32"/>
          <w:sz w:val="20"/>
          <w:szCs w:val="20"/>
          <w:lang w:val="ro-RO" w:eastAsia="ro-RO"/>
        </w:rPr>
        <w:t>modificarile</w:t>
      </w:r>
      <w:proofErr w:type="spellEnd"/>
      <w:r w:rsidRPr="00E76DBC">
        <w:rPr>
          <w:rFonts w:ascii="Arial" w:hAnsi="Arial" w:cs="Arial"/>
          <w:kern w:val="32"/>
          <w:sz w:val="20"/>
          <w:szCs w:val="20"/>
          <w:lang w:val="ro-RO" w:eastAsia="ro-RO"/>
        </w:rPr>
        <w:t xml:space="preserve"> si </w:t>
      </w:r>
      <w:proofErr w:type="spellStart"/>
      <w:r w:rsidRPr="00E76DBC">
        <w:rPr>
          <w:rFonts w:ascii="Arial" w:hAnsi="Arial" w:cs="Arial"/>
          <w:kern w:val="32"/>
          <w:sz w:val="20"/>
          <w:szCs w:val="20"/>
          <w:lang w:val="ro-RO" w:eastAsia="ro-RO"/>
        </w:rPr>
        <w:t>completarile</w:t>
      </w:r>
      <w:proofErr w:type="spellEnd"/>
      <w:r w:rsidRPr="00E76DBC">
        <w:rPr>
          <w:rFonts w:ascii="Arial" w:hAnsi="Arial" w:cs="Arial"/>
          <w:kern w:val="32"/>
          <w:sz w:val="20"/>
          <w:szCs w:val="20"/>
          <w:lang w:val="ro-RO" w:eastAsia="ro-RO"/>
        </w:rPr>
        <w:t xml:space="preserve"> ulterioare</w:t>
      </w:r>
    </w:p>
    <w:p w14:paraId="75F546FA" w14:textId="77777777" w:rsidR="00F22EE2" w:rsidRPr="00E76DBC" w:rsidRDefault="00F22EE2" w:rsidP="00F22EE2">
      <w:pPr>
        <w:spacing w:line="360" w:lineRule="auto"/>
        <w:jc w:val="both"/>
        <w:rPr>
          <w:rFonts w:ascii="Arial" w:hAnsi="Arial" w:cs="Arial"/>
          <w:i/>
          <w:sz w:val="20"/>
          <w:szCs w:val="20"/>
          <w:lang w:val="ro-RO" w:eastAsia="ro-RO"/>
        </w:rPr>
      </w:pPr>
      <w:r w:rsidRPr="00E76DBC">
        <w:rPr>
          <w:rFonts w:ascii="Arial" w:hAnsi="Arial" w:cs="Arial"/>
          <w:i/>
          <w:sz w:val="20"/>
          <w:szCs w:val="20"/>
          <w:lang w:val="ro-RO" w:eastAsia="ro-RO"/>
        </w:rPr>
        <w:t>2.Primul ajutor calificat</w:t>
      </w:r>
    </w:p>
    <w:p w14:paraId="5DB0D849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Şef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Lucrări, dr.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Raed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Arafat</w:t>
      </w:r>
    </w:p>
    <w:p w14:paraId="64663EE9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As. Med. pr. Vass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Hajnal</w:t>
      </w:r>
      <w:proofErr w:type="spellEnd"/>
    </w:p>
    <w:p w14:paraId="41885B0B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Editura Ministerului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Administraţiei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şi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Internelor</w:t>
      </w:r>
    </w:p>
    <w:p w14:paraId="27198C24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Bucureşti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2009</w:t>
      </w:r>
    </w:p>
    <w:p w14:paraId="1A21FE13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www. ms.ro/documente/430_1301_manual.pdf</w:t>
      </w:r>
    </w:p>
    <w:p w14:paraId="251CCCD6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Cap. 1-6,16,18</w:t>
      </w:r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 </w:t>
      </w:r>
    </w:p>
    <w:p w14:paraId="5CEAEE7B" w14:textId="77777777" w:rsidR="00F22EE2" w:rsidRPr="00E76DBC" w:rsidRDefault="00F22EE2" w:rsidP="00F22EE2">
      <w:pPr>
        <w:spacing w:line="360" w:lineRule="auto"/>
        <w:ind w:left="525"/>
        <w:jc w:val="both"/>
        <w:rPr>
          <w:rFonts w:ascii="Arial" w:hAnsi="Arial" w:cs="Arial"/>
          <w:i/>
          <w:sz w:val="20"/>
          <w:szCs w:val="20"/>
          <w:lang w:val="ro-RO" w:eastAsia="ro-RO"/>
        </w:rPr>
      </w:pPr>
      <w:r w:rsidRPr="00E76DBC">
        <w:rPr>
          <w:rFonts w:ascii="Arial" w:hAnsi="Arial" w:cs="Arial"/>
          <w:i/>
          <w:sz w:val="20"/>
          <w:szCs w:val="20"/>
          <w:lang w:val="ro-RO" w:eastAsia="ro-RO"/>
        </w:rPr>
        <w:t>Legea 95/2006-titlul IV</w:t>
      </w:r>
    </w:p>
    <w:p w14:paraId="3BCBBC20" w14:textId="77777777" w:rsidR="00F22EE2" w:rsidRPr="00E76DBC" w:rsidRDefault="00F22EE2" w:rsidP="00F22EE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sz w:val="20"/>
          <w:szCs w:val="20"/>
          <w:lang w:val="ro-RO" w:eastAsia="ro-RO"/>
        </w:rPr>
      </w:pPr>
      <w:r w:rsidRPr="00E76DBC">
        <w:rPr>
          <w:rFonts w:ascii="Arial" w:hAnsi="Arial" w:cs="Arial"/>
          <w:i/>
          <w:sz w:val="20"/>
          <w:szCs w:val="20"/>
          <w:lang w:val="ro-RO" w:eastAsia="ro-RO"/>
        </w:rPr>
        <w:t>Norme de aplicare la Legea 95/2006-titlul IV</w:t>
      </w:r>
    </w:p>
    <w:p w14:paraId="11FCF07E" w14:textId="77777777" w:rsidR="00F22EE2" w:rsidRPr="00E76DBC" w:rsidRDefault="00F22EE2" w:rsidP="00F22EE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sz w:val="20"/>
          <w:szCs w:val="20"/>
          <w:lang w:val="ro-RO" w:eastAsia="ro-RO"/>
        </w:rPr>
      </w:pPr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Ord. 1092/2006 privind stabilirea </w:t>
      </w:r>
      <w:proofErr w:type="spellStart"/>
      <w:r w:rsidRPr="00E76DBC">
        <w:rPr>
          <w:rFonts w:ascii="Arial" w:hAnsi="Arial" w:cs="Arial"/>
          <w:i/>
          <w:sz w:val="20"/>
          <w:szCs w:val="20"/>
          <w:lang w:val="ro-RO" w:eastAsia="ro-RO"/>
        </w:rPr>
        <w:t>competenţelor</w:t>
      </w:r>
      <w:proofErr w:type="spellEnd"/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 </w:t>
      </w:r>
      <w:proofErr w:type="spellStart"/>
      <w:r w:rsidRPr="00E76DBC">
        <w:rPr>
          <w:rFonts w:ascii="Arial" w:hAnsi="Arial" w:cs="Arial"/>
          <w:i/>
          <w:sz w:val="20"/>
          <w:szCs w:val="20"/>
          <w:lang w:val="ro-RO" w:eastAsia="ro-RO"/>
        </w:rPr>
        <w:t>şi</w:t>
      </w:r>
      <w:proofErr w:type="spellEnd"/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 </w:t>
      </w:r>
      <w:proofErr w:type="spellStart"/>
      <w:r w:rsidRPr="00E76DBC">
        <w:rPr>
          <w:rFonts w:ascii="Arial" w:hAnsi="Arial" w:cs="Arial"/>
          <w:i/>
          <w:sz w:val="20"/>
          <w:szCs w:val="20"/>
          <w:lang w:val="ro-RO" w:eastAsia="ro-RO"/>
        </w:rPr>
        <w:t>atribuţiilor</w:t>
      </w:r>
      <w:proofErr w:type="spellEnd"/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 echipajelor publice de </w:t>
      </w:r>
      <w:proofErr w:type="spellStart"/>
      <w:r w:rsidRPr="00E76DBC">
        <w:rPr>
          <w:rFonts w:ascii="Arial" w:hAnsi="Arial" w:cs="Arial"/>
          <w:i/>
          <w:sz w:val="20"/>
          <w:szCs w:val="20"/>
          <w:lang w:val="ro-RO" w:eastAsia="ro-RO"/>
        </w:rPr>
        <w:t>intervenţie</w:t>
      </w:r>
      <w:proofErr w:type="spellEnd"/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 de diferite niveluri în faza prespitalicească;</w:t>
      </w:r>
    </w:p>
    <w:p w14:paraId="2FA2D596" w14:textId="77777777" w:rsidR="00F22EE2" w:rsidRPr="00E76DBC" w:rsidRDefault="00F22EE2" w:rsidP="00F22EE2">
      <w:pPr>
        <w:numPr>
          <w:ilvl w:val="0"/>
          <w:numId w:val="1"/>
        </w:numPr>
        <w:spacing w:line="360" w:lineRule="auto"/>
        <w:rPr>
          <w:rFonts w:ascii="Arial" w:hAnsi="Arial" w:cs="Arial"/>
          <w:i/>
          <w:sz w:val="20"/>
          <w:szCs w:val="20"/>
          <w:lang w:val="ro-RO" w:eastAsia="ro-RO"/>
        </w:rPr>
      </w:pPr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Ord. Comun al MSP 2011/22.11.2007 si al Ministrului Internelor </w:t>
      </w:r>
      <w:proofErr w:type="spellStart"/>
      <w:r w:rsidRPr="00E76DBC">
        <w:rPr>
          <w:rFonts w:ascii="Arial" w:hAnsi="Arial" w:cs="Arial"/>
          <w:i/>
          <w:sz w:val="20"/>
          <w:szCs w:val="20"/>
          <w:lang w:val="ro-RO" w:eastAsia="ro-RO"/>
        </w:rPr>
        <w:t>şi</w:t>
      </w:r>
      <w:proofErr w:type="spellEnd"/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 Reformei Administrative nr. 21386/27.11.2007privind unele măsuri în </w:t>
      </w:r>
      <w:proofErr w:type="spellStart"/>
      <w:r w:rsidRPr="00E76DBC">
        <w:rPr>
          <w:rFonts w:ascii="Arial" w:hAnsi="Arial" w:cs="Arial"/>
          <w:i/>
          <w:sz w:val="20"/>
          <w:szCs w:val="20"/>
          <w:lang w:val="ro-RO" w:eastAsia="ro-RO"/>
        </w:rPr>
        <w:t>asistenţa</w:t>
      </w:r>
      <w:proofErr w:type="spellEnd"/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 medicală de </w:t>
      </w:r>
      <w:proofErr w:type="spellStart"/>
      <w:r w:rsidRPr="00E76DBC">
        <w:rPr>
          <w:rFonts w:ascii="Arial" w:hAnsi="Arial" w:cs="Arial"/>
          <w:i/>
          <w:sz w:val="20"/>
          <w:szCs w:val="20"/>
          <w:lang w:val="ro-RO" w:eastAsia="ro-RO"/>
        </w:rPr>
        <w:t>urgenţă</w:t>
      </w:r>
      <w:proofErr w:type="spellEnd"/>
      <w:r w:rsidRPr="00E76DBC">
        <w:rPr>
          <w:rFonts w:ascii="Arial" w:hAnsi="Arial" w:cs="Arial"/>
          <w:i/>
          <w:sz w:val="20"/>
          <w:szCs w:val="20"/>
          <w:lang w:val="ro-RO" w:eastAsia="ro-RO"/>
        </w:rPr>
        <w:t xml:space="preserve"> prespitalicească. </w:t>
      </w:r>
    </w:p>
    <w:p w14:paraId="14E89DBB" w14:textId="77777777" w:rsidR="00F22EE2" w:rsidRPr="00E76DBC" w:rsidRDefault="00F22EE2" w:rsidP="00F22EE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ro-RO" w:eastAsia="ro-RO"/>
        </w:rPr>
      </w:pPr>
      <w:r w:rsidRPr="00E76DBC">
        <w:rPr>
          <w:rFonts w:ascii="Arial" w:hAnsi="Arial" w:cs="Arial"/>
          <w:b/>
          <w:bCs/>
          <w:sz w:val="20"/>
          <w:szCs w:val="20"/>
          <w:lang w:val="ro-RO" w:eastAsia="ro-RO"/>
        </w:rPr>
        <w:t>TEMATICA</w:t>
      </w:r>
    </w:p>
    <w:p w14:paraId="3AF7D84A" w14:textId="77777777" w:rsidR="00F22EE2" w:rsidRPr="00E76DBC" w:rsidRDefault="00F22EE2" w:rsidP="00F22EE2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20"/>
          <w:szCs w:val="20"/>
          <w:lang w:val="ro-RO" w:eastAsia="ro-RO"/>
        </w:rPr>
      </w:pPr>
      <w:r w:rsidRPr="00E76DBC">
        <w:rPr>
          <w:rFonts w:ascii="Arial" w:hAnsi="Arial" w:cs="Arial"/>
          <w:b/>
          <w:bCs/>
          <w:kern w:val="32"/>
          <w:sz w:val="20"/>
          <w:szCs w:val="20"/>
          <w:lang w:val="ro-RO" w:eastAsia="ro-RO"/>
        </w:rPr>
        <w:t xml:space="preserve">1.OUG 195/2002 „ Codul Rutier” cu </w:t>
      </w:r>
      <w:proofErr w:type="spellStart"/>
      <w:r w:rsidRPr="00E76DBC">
        <w:rPr>
          <w:rFonts w:ascii="Arial" w:hAnsi="Arial" w:cs="Arial"/>
          <w:b/>
          <w:bCs/>
          <w:kern w:val="32"/>
          <w:sz w:val="20"/>
          <w:szCs w:val="20"/>
          <w:lang w:val="ro-RO" w:eastAsia="ro-RO"/>
        </w:rPr>
        <w:t>modificarile</w:t>
      </w:r>
      <w:proofErr w:type="spellEnd"/>
      <w:r w:rsidRPr="00E76DBC">
        <w:rPr>
          <w:rFonts w:ascii="Arial" w:hAnsi="Arial" w:cs="Arial"/>
          <w:b/>
          <w:bCs/>
          <w:kern w:val="32"/>
          <w:sz w:val="20"/>
          <w:szCs w:val="20"/>
          <w:lang w:val="ro-RO" w:eastAsia="ro-RO"/>
        </w:rPr>
        <w:t xml:space="preserve"> si </w:t>
      </w:r>
      <w:proofErr w:type="spellStart"/>
      <w:r w:rsidRPr="00E76DBC">
        <w:rPr>
          <w:rFonts w:ascii="Arial" w:hAnsi="Arial" w:cs="Arial"/>
          <w:b/>
          <w:bCs/>
          <w:kern w:val="32"/>
          <w:sz w:val="20"/>
          <w:szCs w:val="20"/>
          <w:lang w:val="ro-RO" w:eastAsia="ro-RO"/>
        </w:rPr>
        <w:t>completarile</w:t>
      </w:r>
      <w:proofErr w:type="spellEnd"/>
      <w:r w:rsidRPr="00E76DBC">
        <w:rPr>
          <w:rFonts w:ascii="Arial" w:hAnsi="Arial" w:cs="Arial"/>
          <w:b/>
          <w:bCs/>
          <w:kern w:val="32"/>
          <w:sz w:val="20"/>
          <w:szCs w:val="20"/>
          <w:lang w:val="ro-RO" w:eastAsia="ro-RO"/>
        </w:rPr>
        <w:t xml:space="preserve"> ulterioare-integral</w:t>
      </w:r>
    </w:p>
    <w:p w14:paraId="5131620D" w14:textId="77777777" w:rsidR="00F22EE2" w:rsidRPr="00E76DBC" w:rsidRDefault="00F22EE2" w:rsidP="00F22EE2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  <w:lang w:val="ro-RO" w:eastAsia="ro-RO"/>
        </w:rPr>
      </w:pPr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>2.Primul ajutor calificat</w:t>
      </w:r>
    </w:p>
    <w:p w14:paraId="6E8B7E63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Şef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Lucrări, dr.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Raed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Arafat</w:t>
      </w:r>
    </w:p>
    <w:p w14:paraId="787C8ADB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As. Med. pr. Vass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Hajnal</w:t>
      </w:r>
      <w:proofErr w:type="spellEnd"/>
    </w:p>
    <w:p w14:paraId="5CE7ED2A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Editura Ministerului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Administraţiei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şi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Internelor</w:t>
      </w:r>
    </w:p>
    <w:p w14:paraId="48825CF8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Bucureşti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2009</w:t>
      </w:r>
    </w:p>
    <w:p w14:paraId="4C356179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Capitol : II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Igiiena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si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protectia</w:t>
      </w:r>
      <w:proofErr w:type="spellEnd"/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salavatorului</w:t>
      </w:r>
      <w:proofErr w:type="spellEnd"/>
    </w:p>
    <w:p w14:paraId="36E92E75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         V Mobilizarea victimelor</w:t>
      </w:r>
    </w:p>
    <w:p w14:paraId="2AA80DA1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         VII Evaluarea pacientului</w:t>
      </w:r>
    </w:p>
    <w:p w14:paraId="0C1FAC23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         XIII Primul ajutor in leziunile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musculo-schelate</w:t>
      </w:r>
      <w:proofErr w:type="spellEnd"/>
    </w:p>
    <w:p w14:paraId="361B7B9B" w14:textId="77777777" w:rsidR="00F22EE2" w:rsidRPr="00E76DBC" w:rsidRDefault="00F22EE2" w:rsidP="00F22EE2">
      <w:pPr>
        <w:ind w:left="18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E76DBC">
        <w:rPr>
          <w:rFonts w:ascii="Arial" w:hAnsi="Arial" w:cs="Arial"/>
          <w:sz w:val="20"/>
          <w:szCs w:val="20"/>
          <w:lang w:val="ro-RO" w:eastAsia="ro-RO"/>
        </w:rPr>
        <w:t xml:space="preserve">              XIX Tehnici </w:t>
      </w:r>
      <w:proofErr w:type="spellStart"/>
      <w:r w:rsidRPr="00E76DBC">
        <w:rPr>
          <w:rFonts w:ascii="Arial" w:hAnsi="Arial" w:cs="Arial"/>
          <w:sz w:val="20"/>
          <w:szCs w:val="20"/>
          <w:lang w:val="ro-RO" w:eastAsia="ro-RO"/>
        </w:rPr>
        <w:t>complemtare</w:t>
      </w:r>
      <w:proofErr w:type="spellEnd"/>
    </w:p>
    <w:p w14:paraId="5761A852" w14:textId="77777777" w:rsidR="00F22EE2" w:rsidRPr="00E76DBC" w:rsidRDefault="00F22EE2" w:rsidP="00F22EE2">
      <w:pPr>
        <w:spacing w:line="360" w:lineRule="auto"/>
        <w:ind w:left="667"/>
        <w:rPr>
          <w:rFonts w:ascii="Arial" w:hAnsi="Arial" w:cs="Arial"/>
          <w:b/>
          <w:i/>
          <w:sz w:val="20"/>
          <w:szCs w:val="20"/>
          <w:lang w:val="ro-RO" w:eastAsia="ro-RO"/>
        </w:rPr>
      </w:pPr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3.Ord. Comun al MSP 2011/22.11.2007 si al Ministrului Internelor </w:t>
      </w:r>
      <w:proofErr w:type="spellStart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>şi</w:t>
      </w:r>
      <w:proofErr w:type="spellEnd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 Reformei Administrative nr. 21386/27.11.2007privind unele măsuri în </w:t>
      </w:r>
      <w:proofErr w:type="spellStart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>asistenţa</w:t>
      </w:r>
      <w:proofErr w:type="spellEnd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 medicală de </w:t>
      </w:r>
      <w:proofErr w:type="spellStart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>urgenţă</w:t>
      </w:r>
      <w:proofErr w:type="spellEnd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 prespitalicească. -</w:t>
      </w:r>
      <w:proofErr w:type="spellStart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>integral+anexa</w:t>
      </w:r>
      <w:proofErr w:type="spellEnd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 I si II</w:t>
      </w:r>
    </w:p>
    <w:p w14:paraId="588348C6" w14:textId="77777777" w:rsidR="00F22EE2" w:rsidRPr="00E76DBC" w:rsidRDefault="00F22EE2" w:rsidP="00F22EE2">
      <w:pPr>
        <w:spacing w:line="360" w:lineRule="auto"/>
        <w:ind w:left="667"/>
        <w:jc w:val="both"/>
        <w:rPr>
          <w:rFonts w:ascii="Arial" w:hAnsi="Arial" w:cs="Arial"/>
          <w:b/>
          <w:i/>
          <w:sz w:val="20"/>
          <w:szCs w:val="20"/>
          <w:lang w:val="ro-RO" w:eastAsia="ro-RO"/>
        </w:rPr>
      </w:pPr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4.Ord. 1092/2006 privind stabilirea </w:t>
      </w:r>
      <w:proofErr w:type="spellStart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>competenţelor</w:t>
      </w:r>
      <w:proofErr w:type="spellEnd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 </w:t>
      </w:r>
      <w:proofErr w:type="spellStart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>şi</w:t>
      </w:r>
      <w:proofErr w:type="spellEnd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 </w:t>
      </w:r>
      <w:proofErr w:type="spellStart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>atribuţiilor</w:t>
      </w:r>
      <w:proofErr w:type="spellEnd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 echipajelor publice de </w:t>
      </w:r>
      <w:proofErr w:type="spellStart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>intervenţie</w:t>
      </w:r>
      <w:proofErr w:type="spellEnd"/>
      <w:r w:rsidRPr="00E76DBC">
        <w:rPr>
          <w:rFonts w:ascii="Arial" w:hAnsi="Arial" w:cs="Arial"/>
          <w:b/>
          <w:i/>
          <w:sz w:val="20"/>
          <w:szCs w:val="20"/>
          <w:lang w:val="ro-RO" w:eastAsia="ro-RO"/>
        </w:rPr>
        <w:t xml:space="preserve"> de diferite niveluri în faza prespitalicească; INTEGRAL</w:t>
      </w:r>
    </w:p>
    <w:p w14:paraId="0BC158A8" w14:textId="77777777" w:rsidR="009E3F49" w:rsidRPr="00F22EE2" w:rsidRDefault="009E3F49">
      <w:pPr>
        <w:rPr>
          <w:lang w:val="ro-RO"/>
        </w:rPr>
      </w:pPr>
    </w:p>
    <w:sectPr w:rsidR="009E3F49" w:rsidRPr="00F22E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F36B2"/>
    <w:multiLevelType w:val="hybridMultilevel"/>
    <w:tmpl w:val="DE76F70A"/>
    <w:lvl w:ilvl="0" w:tplc="E84EB8F8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848516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994"/>
    <w:rsid w:val="004B6FE3"/>
    <w:rsid w:val="00723994"/>
    <w:rsid w:val="009E3F49"/>
    <w:rsid w:val="00E27B9C"/>
    <w:rsid w:val="00F2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450D6-CE49-4DFD-BFE7-4E65CB93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E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Braniste</dc:creator>
  <cp:keywords/>
  <dc:description/>
  <cp:lastModifiedBy>Mirela Braniste</cp:lastModifiedBy>
  <cp:revision>2</cp:revision>
  <dcterms:created xsi:type="dcterms:W3CDTF">2024-09-06T06:17:00Z</dcterms:created>
  <dcterms:modified xsi:type="dcterms:W3CDTF">2024-09-06T06:17:00Z</dcterms:modified>
</cp:coreProperties>
</file>